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1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eastAsia="zh-CN"/>
        </w:rPr>
        <w:t>蚌山区龙湖新村街道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年政府信息公开</w:t>
      </w:r>
    </w:p>
    <w:p w14:paraId="5E98B3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工作年度报告</w:t>
      </w:r>
    </w:p>
    <w:p w14:paraId="44ED722C">
      <w:pPr>
        <w:widowControl w:val="0"/>
        <w:spacing w:after="120" w:afterLines="0" w:afterAutospacing="0"/>
        <w:ind w:left="420" w:leftChars="20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48293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 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本报告是根据《中华人民共和国政府信息公开条例》(国务院令第711号)（以下简称《条例》）、《国务院办公厅政府信息与政务公开办公室关于印发&lt;中华人民共和国政府信息公开工作年度报告格式&gt;的通知》（国办公开办函〔2021〕30号）要求，由蚌山区龙湖新村街道编制。内容包括政府信息公开总体情况、主动公开政府信息情况、收到和处理政府信息公开申请情况、政府信息公开行政复议和行政诉讼情况、存在的主要问题和改进情况、其他需要报告的事项等六部分组成。本报告中所列数据的统计期限为2024年1月1日至2024年12月31日。本年度报告电子版可在蚌山区龙湖新村街道政府信息公开网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https://www.bengshan.gov.cn/zfxxgk/public/column/51033?type=4&amp;action=list&amp;nav=3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）“政府信息公开年报”栏目下载，如对本报告有任何疑问，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请与龙湖新村街道党政办联系（地址：蚌埠市蚌山区迎滨路86号龙湖新村街道办事处4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办公室；邮编233000；电话：0552-7286891）</w:t>
      </w:r>
    </w:p>
    <w:p w14:paraId="2FBA84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656655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  <w:t>主动公开情况</w:t>
      </w:r>
    </w:p>
    <w:p w14:paraId="2620F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认真落实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2024年政务公开重点任务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，围绕街道中心工作抓好主动公开。着力提高政策解读质量，制发政策解读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广泛开展政策解读宣讲活动，增强解读宣传实效。惠民惠农资金按照各社区各类别形成表格按月更新，使得各类资金更加清晰明了；街道走访慰问救助工作实施方案向社会公众征求意见，及时收集并公开意见征集结果。街道全年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条，其中，主动公开栏目更新信息共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333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条，“两化专题”栏目更新信息共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条。</w:t>
      </w:r>
    </w:p>
    <w:p w14:paraId="6CBED9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  <w:t>（二）依申请公开情况</w:t>
      </w:r>
    </w:p>
    <w:p w14:paraId="6C419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2024年共收到并办理1件依申请公开信息，在收到依申请公开后及时联系申请人了解相关诉求并告知办理时限，按照居民诉求及时公开相关政策信息，于办理结束后再次电话回复居民并通过邮寄方式给出办理结果。</w:t>
      </w:r>
    </w:p>
    <w:p w14:paraId="07E5D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  <w:t>（三）政府信息管理情况</w:t>
      </w:r>
    </w:p>
    <w:p w14:paraId="57209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街道领导高度重视政务公开工作，由街道党政办公室专人负责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日常维护更新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，加强信息管理，严格落实保密审查制度，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按照“谁提供、谁审核、谁负责”原则，严格把关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信息内容，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使得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道政务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更加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标准化、规范化、制度化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政府信息管理动态调整机制，定期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开展政务公开平台自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保证平台提供的信息及时且准确，根据实际需要调整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信息内容，在公开信息时把握好能否公开的范围，对于不予公开的做好信息保密工作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00C16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  <w:t>（四）政府信息公开平台建设</w:t>
      </w:r>
    </w:p>
    <w:p w14:paraId="7A038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持续完善街道政务公开线下专区建设，及时更新新的政策文件，对于有查找信息需求的居民主动提供帮助；今年以来龙湖新村街道通过多种方式加大了对政务公开的宣传，例如微信群及线下公示栏等众多渠道，收集居民反馈的需要，发布了更多居民所关心的政策文件及各类数据等信息，从而提高群众满意度。</w:t>
      </w:r>
    </w:p>
    <w:p w14:paraId="2C719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  <w:t>（五）</w:t>
      </w:r>
      <w:r>
        <w:rPr>
          <w:rFonts w:hint="default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  <w:t>监督保障</w:t>
      </w:r>
    </w:p>
    <w:p w14:paraId="1FEFF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街道严格按照政务公开考核要求落实各项工作，做好任务分解，及时与街道各科室交流沟通，做到公开内容全面、及时、准确。以培训为契机，召开两次政务公开工作专题培训会，结合各科室工作重点，优化信息公开内容，逐步提升具体工作人员业务水平。汇总问题，深入剖析，结合培训内容及最新政策要求，认真总结、交流经验，及时纠正错误、发挥优势，更新公开内容，全年未发生因不履行政务公开义务而发生的责任追究情况。</w:t>
      </w:r>
    </w:p>
    <w:p w14:paraId="61434CCD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二、行政机关主动公开政府信息情况</w:t>
      </w:r>
    </w:p>
    <w:p w14:paraId="185162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399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95F1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78D3C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92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02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C6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A2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440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E9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C4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97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53A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45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24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DF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E941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5D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D5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9D20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42ECA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F1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08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296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0E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0C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2C70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0501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2B9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30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AD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AB6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08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23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EA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E6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76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B1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2EF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692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44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196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54F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C9E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F97128">
            <w:pPr>
              <w:jc w:val="center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73472A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29D3A1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E1AF3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ED2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0B2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D3B2B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95EF2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0A7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338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9E26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3F187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5F42B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134482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75D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9C86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A00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347C7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DAC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80D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776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B4046D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</w:tr>
      <w:tr w14:paraId="36AFDD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F07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F65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D81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2CA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AF0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3FF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EA4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F63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43116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C50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7F8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2AF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E3F4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DB59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5C6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389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D2A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82311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9C2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B19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5AD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299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11B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D02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312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6947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C79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12AE8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E10F86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7D4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781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2A82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BD8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4E47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C81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AC4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1B9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D93E9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4362E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840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0B6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94C8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32D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3E6B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29F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342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73EE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AED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84072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E06148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163BC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91D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5B3B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8F5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C5D4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A1E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CAA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4EE1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F62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40238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1C3945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31970E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FFC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853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EAA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3CA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93A2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598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516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AA2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E2C44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4128DE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7E1E9D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CD85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050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C18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D3D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C4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809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C5B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4AC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76EEB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D524C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F3E6FA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0F8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C35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7D9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9403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2679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8C58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7BB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0B9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49ADC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6C916C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2C7079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2D8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EA6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594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625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1C46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DAF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2478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B975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FC5B4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ED57F0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6C71A7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72F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396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9C8E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9650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7C3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EA2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5D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77A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93B26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9210EB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829583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3CB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26D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EE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2C9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D35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9A46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03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85B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9656A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B14324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48D3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C21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C2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540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4763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F96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4C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68A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B63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6A514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EF86F8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D5253D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301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55E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76D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69D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2BF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DD2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4CD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4DA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9DDBE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09A8B4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CF312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374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2D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13F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EE2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F75C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6DC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DBC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C81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DB22F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35D1C7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D75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B0D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2FC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70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CF8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251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6CC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390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FF1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ED8CE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238380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4B91EA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7EE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B9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C8B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F937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018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D75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1F6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9DB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42722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C61451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A7F585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2F2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87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DF4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DCC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EFC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390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4EC0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3F7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C4308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40C44D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85DFB8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D17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EDF4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6D8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71D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957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62A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E76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59F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6AFAC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A47BB4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00024B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9A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9C0F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E57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8D8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991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17D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E25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091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 w14:paraId="37A5D9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5C561E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E1E9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EEE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083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17E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96DD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8F9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98E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BD8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F11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 w14:paraId="1B51EE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E4A685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B691FF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F80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702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EBD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6A5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4BD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62DA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84E6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507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40C9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1FA11A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6CAA79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064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A62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EC3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E36C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271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F88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63C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432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99E7B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59FEED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AD8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A79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93F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6F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7BB3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2D4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B18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8E45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12BD6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DFB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AD5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CA9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FAA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6EC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801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856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4FD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 w14:paraId="61849C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68B3F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11BAE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1C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44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AE5BB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432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E21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FA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16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CC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5CC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0DF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73E56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4F58F8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425F2B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A4193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ED18A2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B434CB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8DF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3B6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60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FF2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427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AB7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4AE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036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7A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298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E7B4A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AF2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7A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310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EC0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8D6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B77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B6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15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5F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D8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463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4AA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AE3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F7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DAD20">
            <w:pPr>
              <w:jc w:val="center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B2A85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4DD26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  <w:t>（一）2024年存在的问题</w:t>
      </w:r>
    </w:p>
    <w:p w14:paraId="553C41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一是部分信息公开深度不足，如对于有些政策的解读仅停留在文件表面，缺乏具体的透彻的阐释，群众理解存在困难。</w:t>
      </w:r>
    </w:p>
    <w:p w14:paraId="02E8F4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二是部分栏目设置不够合理、不够简洁，存在重复设置情况，少数栏目存在信息重复发布的问题。</w:t>
      </w:r>
    </w:p>
    <w:p w14:paraId="55A4B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b w:val="0"/>
          <w:bCs/>
          <w:kern w:val="0"/>
          <w:sz w:val="32"/>
          <w:szCs w:val="32"/>
          <w:lang w:val="en-US" w:eastAsia="zh-CN"/>
        </w:rPr>
        <w:t>（二）改进措施</w:t>
      </w:r>
      <w:bookmarkStart w:id="0" w:name="_GoBack"/>
      <w:bookmarkEnd w:id="0"/>
    </w:p>
    <w:p w14:paraId="1FB884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一是深化主动公开信息内容。解读政策时运用实际案例，深度剖析政策中的疑难问题。</w:t>
      </w:r>
    </w:p>
    <w:p w14:paraId="6D5429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二是进一步优化整合栏目设置，及时删减无效信息，保持栏目整洁、信息高效。整理栏目，优化设置，让政府信息公开网保持整洁美观。</w:t>
      </w:r>
    </w:p>
    <w:p w14:paraId="503654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2F2598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（一）依申请公开收费情况</w:t>
      </w:r>
    </w:p>
    <w:p w14:paraId="47E0D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35299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（二）其他需要报告的事项</w:t>
      </w:r>
    </w:p>
    <w:p w14:paraId="43362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更好地开展政务公开工作，让政务公开落到实处，街道开设政府工作日，积极响应“高效办成一件事”的号召，开启政务公开服务新模式，推出一系列便民举措，比如在街道社区公示栏张贴各类新的政策文件、居民反映的问题及时解决，提升居民办事效率，获得社区居民的广泛好评。</w:t>
      </w:r>
    </w:p>
    <w:p w14:paraId="36D91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849642-7AC2-4BCF-9F7D-F5AF4E91C5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68B6144-D3A1-4BB7-B329-C3169A1D022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60820A5-7A32-469B-A667-C32A7F0E5A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BF8007-EC65-47FC-B0F3-726842D06B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645EAD7-45FA-4C00-846B-3609CF740E9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37282CA-F2CE-4B7B-8FE3-0B7B0690C08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98E0873-3134-4A58-9EA8-2189BA5919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6296A"/>
    <w:rsid w:val="038E5E21"/>
    <w:rsid w:val="09CC1F9A"/>
    <w:rsid w:val="0B297F03"/>
    <w:rsid w:val="121C256F"/>
    <w:rsid w:val="133D2C45"/>
    <w:rsid w:val="13C13DB2"/>
    <w:rsid w:val="1748609D"/>
    <w:rsid w:val="1942701A"/>
    <w:rsid w:val="1D0F665E"/>
    <w:rsid w:val="22481346"/>
    <w:rsid w:val="295069F9"/>
    <w:rsid w:val="2D8D7F38"/>
    <w:rsid w:val="30716B1B"/>
    <w:rsid w:val="34DD5910"/>
    <w:rsid w:val="3A085004"/>
    <w:rsid w:val="3E8526E2"/>
    <w:rsid w:val="40F77B80"/>
    <w:rsid w:val="45723C79"/>
    <w:rsid w:val="494D48CF"/>
    <w:rsid w:val="4C74744F"/>
    <w:rsid w:val="51CF57C0"/>
    <w:rsid w:val="53DA27E8"/>
    <w:rsid w:val="546E5355"/>
    <w:rsid w:val="57831D16"/>
    <w:rsid w:val="58584F50"/>
    <w:rsid w:val="5F17346F"/>
    <w:rsid w:val="5F2A6CB4"/>
    <w:rsid w:val="61D91B96"/>
    <w:rsid w:val="69013F42"/>
    <w:rsid w:val="69034A64"/>
    <w:rsid w:val="6EEF50BB"/>
    <w:rsid w:val="70501D20"/>
    <w:rsid w:val="722C07CC"/>
    <w:rsid w:val="7266296A"/>
    <w:rsid w:val="78482494"/>
    <w:rsid w:val="7AE22B0B"/>
    <w:rsid w:val="7FE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2120</Words>
  <Characters>2268</Characters>
  <Lines>0</Lines>
  <Paragraphs>0</Paragraphs>
  <TotalTime>2</TotalTime>
  <ScaleCrop>false</ScaleCrop>
  <LinksUpToDate>false</LinksUpToDate>
  <CharactersWithSpaces>2443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2025-01-08T01:26:00Z</dcterms:created>
  <dc:creator>沸流丶</dc:creator>
  <cp:lastModifiedBy>沸流丶</cp:lastModifiedBy>
  <dcterms:modified xsi:type="dcterms:W3CDTF">2025-01-24T06:29:54Z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BFFB910B5DCC47B68DC2129EE49B8A08_13</vt:lpwstr>
  </property>
  <property fmtid="{D5CDD505-2E9C-101B-9397-08002B2CF9AE}" pid="4" name="KSOTemplateDocerSaveRecord">
    <vt:lpwstr>eyJoZGlkIjoiNjA5MmFhZDNhZWQ0MzFlZTBiMjhmOWM1MGEyOGY0MGQiLCJ1c2VySWQiOiI0NjIxMjM1NTIifQ==</vt:lpwstr>
  </property>
</Properties>
</file>