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3321E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16773DCC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  <w:t>附件1：</w:t>
      </w:r>
    </w:p>
    <w:tbl>
      <w:tblPr>
        <w:tblStyle w:val="18"/>
        <w:tblpPr w:leftFromText="180" w:rightFromText="180" w:vertAnchor="text" w:horzAnchor="margin" w:tblpY="188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880"/>
        <w:gridCol w:w="1656"/>
        <w:gridCol w:w="1335"/>
        <w:gridCol w:w="3576"/>
      </w:tblGrid>
      <w:tr w14:paraId="1428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249" w:type="dxa"/>
          </w:tcPr>
          <w:p w14:paraId="4E22A575">
            <w:pPr>
              <w:pStyle w:val="15"/>
              <w:spacing w:before="0" w:beforeAutospacing="0" w:after="0" w:afterAutospacing="0" w:line="480" w:lineRule="exact"/>
              <w:rPr>
                <w:rFonts w:hint="eastAsia" w:ascii="仿宋_GB2312" w:eastAsia="仿宋_GB2312"/>
                <w:b/>
                <w:bCs/>
              </w:rPr>
            </w:pPr>
          </w:p>
          <w:p w14:paraId="1B5D61A2">
            <w:pPr>
              <w:pStyle w:val="15"/>
              <w:spacing w:before="0" w:beforeAutospacing="0" w:after="0" w:afterAutospacing="0" w:line="48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</w:rPr>
              <w:t>认定机构名称</w:t>
            </w:r>
          </w:p>
        </w:tc>
        <w:tc>
          <w:tcPr>
            <w:tcW w:w="2142" w:type="dxa"/>
          </w:tcPr>
          <w:p w14:paraId="7F7D8B18">
            <w:pPr>
              <w:pStyle w:val="15"/>
              <w:spacing w:before="0" w:beforeAutospacing="0" w:after="0" w:afterAutospacing="0" w:line="480" w:lineRule="exact"/>
              <w:rPr>
                <w:rFonts w:hint="eastAsia" w:ascii="仿宋_GB2312" w:eastAsia="仿宋_GB2312"/>
                <w:b/>
                <w:bCs/>
              </w:rPr>
            </w:pPr>
          </w:p>
          <w:p w14:paraId="6877566C">
            <w:pPr>
              <w:pStyle w:val="15"/>
              <w:spacing w:before="0" w:beforeAutospacing="0" w:after="0" w:afterAutospacing="0" w:line="48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</w:rPr>
              <w:t>认定资格种类</w:t>
            </w:r>
          </w:p>
        </w:tc>
        <w:tc>
          <w:tcPr>
            <w:tcW w:w="1056" w:type="dxa"/>
            <w:vAlign w:val="center"/>
          </w:tcPr>
          <w:p w14:paraId="453B4D84">
            <w:pPr>
              <w:pStyle w:val="15"/>
              <w:spacing w:before="0" w:beforeAutospacing="0" w:after="0" w:afterAutospacing="0" w:line="48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0F19AA75">
            <w:pPr>
              <w:pStyle w:val="15"/>
              <w:spacing w:before="0" w:beforeAutospacing="0" w:after="0" w:afterAutospacing="0" w:line="480" w:lineRule="exact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</w:rPr>
              <w:t>指定医院名称</w:t>
            </w:r>
          </w:p>
        </w:tc>
        <w:tc>
          <w:tcPr>
            <w:tcW w:w="3576" w:type="dxa"/>
          </w:tcPr>
          <w:p w14:paraId="2298213D">
            <w:pPr>
              <w:pStyle w:val="15"/>
              <w:spacing w:before="0" w:beforeAutospacing="0" w:after="0" w:afterAutospacing="0" w:line="480" w:lineRule="exact"/>
              <w:rPr>
                <w:rFonts w:hint="eastAsia" w:ascii="仿宋_GB2312" w:eastAsia="仿宋_GB2312"/>
                <w:b/>
                <w:bCs/>
              </w:rPr>
            </w:pPr>
          </w:p>
          <w:p w14:paraId="66ACF463">
            <w:pPr>
              <w:pStyle w:val="15"/>
              <w:spacing w:before="0" w:beforeAutospacing="0" w:after="0" w:afterAutospacing="0" w:line="480" w:lineRule="exact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</w:rPr>
              <w:t>通知公告发布渠道</w:t>
            </w:r>
          </w:p>
        </w:tc>
      </w:tr>
      <w:tr w14:paraId="7D74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249" w:type="dxa"/>
          </w:tcPr>
          <w:p w14:paraId="64AD9180">
            <w:pPr>
              <w:pStyle w:val="15"/>
              <w:spacing w:before="0" w:beforeAutospacing="0" w:after="0" w:afterAutospacing="0" w:line="4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蚌埠市蚌山区教育局</w:t>
            </w:r>
          </w:p>
        </w:tc>
        <w:tc>
          <w:tcPr>
            <w:tcW w:w="2142" w:type="dxa"/>
          </w:tcPr>
          <w:p w14:paraId="71B3C4B2">
            <w:pPr>
              <w:pStyle w:val="15"/>
              <w:spacing w:before="0" w:beforeAutospacing="0" w:after="0" w:afterAutospacing="0" w:line="4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幼儿园教师资格、小学教师资格、初级中学教师资格</w:t>
            </w:r>
          </w:p>
        </w:tc>
        <w:tc>
          <w:tcPr>
            <w:tcW w:w="1056" w:type="dxa"/>
            <w:vAlign w:val="center"/>
          </w:tcPr>
          <w:p w14:paraId="188DE1C5">
            <w:pPr>
              <w:pStyle w:val="15"/>
              <w:spacing w:before="0" w:beforeAutospacing="0" w:after="0" w:afterAutospacing="0" w:line="4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0552-2043608</w:t>
            </w:r>
          </w:p>
        </w:tc>
        <w:tc>
          <w:tcPr>
            <w:tcW w:w="1529" w:type="dxa"/>
          </w:tcPr>
          <w:p w14:paraId="161AF4D9">
            <w:pPr>
              <w:pStyle w:val="15"/>
              <w:spacing w:before="0" w:beforeAutospacing="0" w:after="0" w:afterAutospacing="0" w:line="4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蚌埠市第二人民医院新院区</w:t>
            </w:r>
          </w:p>
        </w:tc>
        <w:tc>
          <w:tcPr>
            <w:tcW w:w="3576" w:type="dxa"/>
            <w:vAlign w:val="center"/>
          </w:tcPr>
          <w:p w14:paraId="232FD7BD">
            <w:pPr>
              <w:pStyle w:val="15"/>
              <w:spacing w:before="0" w:beforeAutospacing="0" w:after="0" w:afterAutospacing="0" w:line="4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https://www.bengshan.gov.cn/</w:t>
            </w:r>
          </w:p>
        </w:tc>
      </w:tr>
    </w:tbl>
    <w:p w14:paraId="5A43E294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4416D41A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6A450A30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4CA06B8C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69C5ACBB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5F2D1479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7EF3AE77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6E87C0C7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13A3612B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338C320E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6C7F64AF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23AE5D8F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2C6E8170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116735ED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0BCF2782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3C5E6A13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  <w:t>附件2：</w:t>
      </w:r>
    </w:p>
    <w:p w14:paraId="09554201">
      <w:pPr>
        <w:pStyle w:val="15"/>
        <w:shd w:val="clear" w:color="auto" w:fill="FFFFFF"/>
        <w:spacing w:before="0" w:beforeAutospacing="0" w:after="0" w:afterAutospacing="0" w:line="480" w:lineRule="exact"/>
        <w:ind w:firstLine="5461" w:firstLineChars="17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Calibri"/>
          <w:b/>
          <w:color w:val="333333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273685</wp:posOffset>
            </wp:positionV>
            <wp:extent cx="5274310" cy="6877050"/>
            <wp:effectExtent l="0" t="0" r="2540" b="0"/>
            <wp:wrapNone/>
            <wp:docPr id="5" name="图片 5" descr="D:\Desktop\wKgQGGJZIomAAWAdAAaH1GJtTok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Desktop\wKgQGGJZIomAAWAdAAaH1GJtTok84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5279DB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44D05976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0B4B6990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7241AC41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70B36AC5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526697B5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02BA64F8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3FE41815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490737B6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2202AAE6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023F6320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789FB868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1973DF92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04F16A57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7779C37B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4E48A0C3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30350CDF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4F128E53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7174445A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083AFEBD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48C8EEF6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  <w:t>附件3：</w:t>
      </w:r>
    </w:p>
    <w:p w14:paraId="5F842CC1">
      <w:pPr>
        <w:widowControl/>
        <w:shd w:val="clear" w:color="auto" w:fill="FFFFFF"/>
        <w:spacing w:line="480" w:lineRule="auto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drawing>
          <wp:inline distT="0" distB="0" distL="0" distR="0">
            <wp:extent cx="6029325" cy="7228205"/>
            <wp:effectExtent l="0" t="0" r="0" b="0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1867" cy="72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5DCB3">
      <w:pPr>
        <w:widowControl/>
        <w:shd w:val="clear" w:color="auto" w:fill="FFFFFF"/>
        <w:spacing w:line="480" w:lineRule="auto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17E0B125">
      <w:pPr>
        <w:widowControl/>
        <w:shd w:val="clear" w:color="auto" w:fill="FFFFFF"/>
        <w:spacing w:line="480" w:lineRule="auto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22EF67FD">
      <w:pPr>
        <w:widowControl/>
        <w:shd w:val="clear" w:color="auto" w:fill="FFFFFF"/>
        <w:spacing w:line="480" w:lineRule="auto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</w:p>
    <w:p w14:paraId="55526D6B">
      <w:pPr>
        <w:widowControl/>
        <w:shd w:val="clear" w:color="auto" w:fill="FFFFFF"/>
        <w:spacing w:line="480" w:lineRule="auto"/>
        <w:jc w:val="left"/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</w:pPr>
      <w:bookmarkStart w:id="0" w:name="_Hlk194057676"/>
      <w:r>
        <w:rPr>
          <w:rFonts w:ascii="仿宋" w:hAnsi="仿宋" w:eastAsia="仿宋" w:cs="Calibri"/>
          <w:b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Calibri"/>
          <w:b/>
          <w:color w:val="333333"/>
          <w:kern w:val="0"/>
          <w:sz w:val="32"/>
          <w:szCs w:val="32"/>
        </w:rPr>
        <w:t>4：</w:t>
      </w:r>
    </w:p>
    <w:bookmarkEnd w:id="0"/>
    <w:p w14:paraId="7DFA5601">
      <w:pPr>
        <w:widowControl/>
        <w:jc w:val="center"/>
        <w:rPr>
          <w:rFonts w:hint="eastAsia" w:ascii="黑体" w:hAnsi="黑体" w:eastAsia="黑体" w:cs="华文中宋"/>
          <w:kern w:val="0"/>
          <w:sz w:val="36"/>
          <w:szCs w:val="36"/>
        </w:rPr>
      </w:pPr>
      <w:r>
        <w:rPr>
          <w:rFonts w:hint="eastAsia" w:ascii="黑体" w:hAnsi="黑体" w:eastAsia="黑体" w:cs="华文中宋"/>
          <w:kern w:val="0"/>
          <w:sz w:val="36"/>
          <w:szCs w:val="36"/>
        </w:rPr>
        <w:t>蚌山区2025年下半年教师资格认定体检注意事项</w:t>
      </w:r>
    </w:p>
    <w:p w14:paraId="07C26C49">
      <w:pPr>
        <w:widowControl/>
        <w:spacing w:line="440" w:lineRule="exact"/>
        <w:ind w:firstLine="600" w:firstLineChars="200"/>
        <w:jc w:val="center"/>
        <w:rPr>
          <w:rFonts w:hint="eastAsia" w:ascii="华文中宋" w:hAnsi="华文中宋" w:eastAsia="华文中宋" w:cs="华文中宋"/>
          <w:kern w:val="0"/>
          <w:sz w:val="30"/>
          <w:szCs w:val="30"/>
        </w:rPr>
      </w:pPr>
      <w:r>
        <w:rPr>
          <w:rFonts w:hint="eastAsia" w:ascii="华文中宋" w:hAnsi="华文中宋" w:eastAsia="华文中宋" w:cs="华文中宋"/>
          <w:kern w:val="0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初级中学、小学、幼儿园教师资格</w:t>
      </w:r>
      <w:r>
        <w:rPr>
          <w:rFonts w:hint="eastAsia" w:ascii="华文中宋" w:hAnsi="华文中宋" w:eastAsia="华文中宋" w:cs="华文中宋"/>
          <w:kern w:val="0"/>
          <w:sz w:val="30"/>
          <w:szCs w:val="30"/>
        </w:rPr>
        <w:t>）</w:t>
      </w:r>
    </w:p>
    <w:p w14:paraId="48C0F32D">
      <w:pPr>
        <w:widowControl/>
        <w:shd w:val="clear" w:color="auto" w:fill="FFFFFF"/>
        <w:spacing w:line="440" w:lineRule="exact"/>
        <w:ind w:firstLine="600" w:firstLineChars="200"/>
        <w:jc w:val="left"/>
        <w:rPr>
          <w:rFonts w:hint="eastAsia"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bCs/>
          <w:kern w:val="0"/>
          <w:sz w:val="30"/>
          <w:szCs w:val="30"/>
        </w:rPr>
        <w:t>一、体检时间：</w:t>
      </w:r>
    </w:p>
    <w:p w14:paraId="2D3DEA34">
      <w:pPr>
        <w:widowControl/>
        <w:shd w:val="clear" w:color="auto" w:fill="FFFFFF"/>
        <w:spacing w:line="44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2025年9月16日-27日（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>8:00到达体检中心）（不含周日）</w:t>
      </w:r>
    </w:p>
    <w:p w14:paraId="3B4E9319">
      <w:pPr>
        <w:widowControl/>
        <w:shd w:val="clear" w:color="auto" w:fill="FFFFFF"/>
        <w:spacing w:line="440" w:lineRule="exact"/>
        <w:ind w:firstLine="602" w:firstLineChars="200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如有疑问请拨打咨询电话：</w:t>
      </w:r>
    </w:p>
    <w:p w14:paraId="506E077D">
      <w:pPr>
        <w:widowControl/>
        <w:shd w:val="clear" w:color="auto" w:fill="FFFFFF"/>
        <w:spacing w:line="44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17261531343（杨医生）</w:t>
      </w:r>
    </w:p>
    <w:p w14:paraId="28222559">
      <w:pPr>
        <w:widowControl/>
        <w:shd w:val="clear" w:color="auto" w:fill="FFFFFF"/>
        <w:spacing w:line="44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7120581（二院新院区体检中心前台）</w:t>
      </w:r>
    </w:p>
    <w:p w14:paraId="40FF8021">
      <w:pPr>
        <w:widowControl/>
        <w:shd w:val="clear" w:color="auto" w:fill="FFFFFF"/>
        <w:spacing w:line="440" w:lineRule="exact"/>
        <w:ind w:firstLine="602" w:firstLineChars="200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★咨询时间：上午7:30-11:30   下午2:30-5:30</w:t>
      </w:r>
    </w:p>
    <w:p w14:paraId="24E33FB1">
      <w:pPr>
        <w:widowControl/>
        <w:shd w:val="clear" w:color="auto" w:fill="FFFFFF"/>
        <w:spacing w:line="440" w:lineRule="exact"/>
        <w:ind w:firstLine="600" w:firstLineChars="200"/>
        <w:jc w:val="left"/>
        <w:rPr>
          <w:rFonts w:hint="eastAsia" w:ascii="黑体" w:hAnsi="黑体" w:eastAsia="黑体" w:cs="仿宋"/>
          <w:bCs/>
          <w:kern w:val="0"/>
          <w:sz w:val="30"/>
          <w:szCs w:val="30"/>
        </w:rPr>
      </w:pPr>
      <w:r>
        <w:rPr>
          <w:rFonts w:hint="eastAsia" w:ascii="黑体" w:hAnsi="黑体" w:eastAsia="黑体" w:cs="仿宋"/>
          <w:bCs/>
          <w:kern w:val="0"/>
          <w:sz w:val="30"/>
          <w:szCs w:val="30"/>
        </w:rPr>
        <w:t>二、体检预约：</w:t>
      </w:r>
    </w:p>
    <w:p w14:paraId="3D0F2AA4">
      <w:pPr>
        <w:widowControl/>
        <w:shd w:val="clear" w:color="auto" w:fill="FFFFFF"/>
        <w:spacing w:line="440" w:lineRule="exact"/>
        <w:ind w:firstLine="602" w:firstLineChars="200"/>
        <w:jc w:val="left"/>
        <w:rPr>
          <w:rFonts w:hint="eastAsia" w:ascii="仿宋" w:hAnsi="仿宋" w:eastAsia="仿宋" w:cs="仿宋"/>
          <w:b/>
          <w:color w:val="FF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FF0000"/>
          <w:kern w:val="0"/>
          <w:sz w:val="30"/>
          <w:szCs w:val="30"/>
        </w:rPr>
        <w:t>采用网络预约体检的方式进行预约缴费，预约网站为“蚌埠市</w:t>
      </w:r>
      <w:r>
        <w:rPr>
          <w:rFonts w:ascii="仿宋" w:hAnsi="仿宋" w:eastAsia="仿宋" w:cs="仿宋"/>
          <w:b/>
          <w:color w:val="FF0000"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color w:val="FF0000"/>
          <w:kern w:val="0"/>
          <w:sz w:val="30"/>
          <w:szCs w:val="30"/>
        </w:rPr>
        <w:t>5</w:t>
      </w:r>
      <w:r>
        <w:rPr>
          <w:rFonts w:ascii="仿宋" w:hAnsi="仿宋" w:eastAsia="仿宋" w:cs="仿宋"/>
          <w:b/>
          <w:color w:val="FF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color w:val="FF0000"/>
          <w:kern w:val="0"/>
          <w:sz w:val="30"/>
          <w:szCs w:val="30"/>
        </w:rPr>
        <w:t>下</w:t>
      </w:r>
      <w:r>
        <w:rPr>
          <w:rFonts w:ascii="仿宋" w:hAnsi="仿宋" w:eastAsia="仿宋" w:cs="仿宋"/>
          <w:b/>
          <w:color w:val="FF0000"/>
          <w:kern w:val="0"/>
          <w:sz w:val="30"/>
          <w:szCs w:val="30"/>
        </w:rPr>
        <w:t>半年中小学教师资格认定体检预约系统</w:t>
      </w:r>
      <w:r>
        <w:rPr>
          <w:rFonts w:hint="eastAsia" w:ascii="仿宋" w:hAnsi="仿宋" w:eastAsia="仿宋" w:cs="仿宋"/>
          <w:b/>
          <w:color w:val="FF0000"/>
          <w:kern w:val="0"/>
          <w:sz w:val="30"/>
          <w:szCs w:val="30"/>
        </w:rPr>
        <w:t>”</w:t>
      </w:r>
      <w:r>
        <w:rPr>
          <w:rFonts w:ascii="仿宋" w:hAnsi="仿宋" w:eastAsia="仿宋" w:cs="仿宋"/>
          <w:b/>
          <w:color w:val="FF0000"/>
          <w:kern w:val="0"/>
          <w:sz w:val="30"/>
          <w:szCs w:val="30"/>
        </w:rPr>
        <w:t>，预约网址： http://bb2y.pzhl.net/</w:t>
      </w:r>
      <w:r>
        <w:rPr>
          <w:rFonts w:hint="eastAsia" w:ascii="仿宋" w:hAnsi="仿宋" w:eastAsia="仿宋" w:cs="仿宋"/>
          <w:b/>
          <w:color w:val="FF0000"/>
          <w:kern w:val="0"/>
          <w:sz w:val="30"/>
          <w:szCs w:val="30"/>
        </w:rPr>
        <w:t>（</w:t>
      </w:r>
      <w:r>
        <w:rPr>
          <w:rFonts w:ascii="仿宋" w:hAnsi="仿宋" w:eastAsia="仿宋" w:cs="仿宋"/>
          <w:b/>
          <w:color w:val="FF0000"/>
          <w:kern w:val="0"/>
          <w:sz w:val="30"/>
          <w:szCs w:val="30"/>
        </w:rPr>
        <w:t>20</w:t>
      </w:r>
      <w:r>
        <w:rPr>
          <w:rFonts w:hint="eastAsia" w:ascii="仿宋" w:hAnsi="仿宋" w:eastAsia="仿宋" w:cs="仿宋"/>
          <w:b/>
          <w:color w:val="FF0000"/>
          <w:kern w:val="0"/>
          <w:sz w:val="30"/>
          <w:szCs w:val="30"/>
        </w:rPr>
        <w:t>25</w:t>
      </w:r>
      <w:r>
        <w:rPr>
          <w:rFonts w:ascii="仿宋" w:hAnsi="仿宋" w:eastAsia="仿宋" w:cs="仿宋"/>
          <w:b/>
          <w:color w:val="FF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color w:val="FF0000"/>
          <w:kern w:val="0"/>
          <w:sz w:val="30"/>
          <w:szCs w:val="30"/>
        </w:rPr>
        <w:t>9</w:t>
      </w:r>
      <w:r>
        <w:rPr>
          <w:rFonts w:ascii="仿宋" w:hAnsi="仿宋" w:eastAsia="仿宋" w:cs="仿宋"/>
          <w:b/>
          <w:color w:val="FF0000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/>
          <w:color w:val="FF0000"/>
          <w:kern w:val="0"/>
          <w:sz w:val="30"/>
          <w:szCs w:val="30"/>
        </w:rPr>
        <w:t>13</w:t>
      </w:r>
      <w:r>
        <w:rPr>
          <w:rFonts w:ascii="仿宋" w:hAnsi="仿宋" w:eastAsia="仿宋" w:cs="仿宋"/>
          <w:b/>
          <w:color w:val="FF0000"/>
          <w:kern w:val="0"/>
          <w:sz w:val="30"/>
          <w:szCs w:val="30"/>
        </w:rPr>
        <w:t>日起可进行网上预约）。</w:t>
      </w:r>
    </w:p>
    <w:p w14:paraId="09E3980B">
      <w:pPr>
        <w:widowControl/>
        <w:shd w:val="clear" w:color="auto" w:fill="FFFFFF"/>
        <w:spacing w:line="44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体检当日空腹</w:t>
      </w:r>
      <w:r>
        <w:rPr>
          <w:rFonts w:hint="eastAsia" w:ascii="仿宋" w:hAnsi="仿宋" w:eastAsia="仿宋" w:cs="仿宋"/>
          <w:kern w:val="0"/>
          <w:sz w:val="30"/>
          <w:szCs w:val="30"/>
        </w:rPr>
        <w:t>8:00到达体检中心，</w:t>
      </w:r>
      <w:r>
        <w:rPr>
          <w:rFonts w:hint="eastAsia" w:ascii="仿宋" w:hAnsi="仿宋" w:eastAsia="仿宋" w:cs="仿宋"/>
          <w:sz w:val="30"/>
          <w:szCs w:val="30"/>
        </w:rPr>
        <w:t>凭本人身份证、照片一张、</w:t>
      </w:r>
      <w:r>
        <w:rPr>
          <w:rFonts w:hint="eastAsia" w:ascii="仿宋" w:hAnsi="仿宋" w:eastAsia="仿宋" w:cs="仿宋"/>
          <w:spacing w:val="8"/>
          <w:kern w:val="0"/>
          <w:sz w:val="30"/>
          <w:szCs w:val="30"/>
        </w:rPr>
        <w:t>《教师资格体检表》</w:t>
      </w:r>
      <w:r>
        <w:rPr>
          <w:rFonts w:hint="eastAsia" w:ascii="仿宋" w:hAnsi="仿宋" w:eastAsia="仿宋" w:cs="仿宋"/>
          <w:sz w:val="30"/>
          <w:szCs w:val="30"/>
        </w:rPr>
        <w:t>到体检中心前台进行体检。</w:t>
      </w:r>
    </w:p>
    <w:p w14:paraId="7B4C95E4">
      <w:pPr>
        <w:spacing w:line="440" w:lineRule="exact"/>
        <w:ind w:firstLine="600" w:firstLineChars="200"/>
        <w:jc w:val="left"/>
        <w:rPr>
          <w:rFonts w:hint="eastAsia" w:ascii="黑体" w:hAnsi="黑体" w:eastAsia="黑体" w:cs="仿宋"/>
          <w:bCs/>
          <w:sz w:val="30"/>
          <w:szCs w:val="30"/>
        </w:rPr>
      </w:pPr>
      <w:r>
        <w:rPr>
          <w:rFonts w:hint="eastAsia" w:ascii="黑体" w:hAnsi="黑体" w:eastAsia="黑体" w:cs="仿宋"/>
          <w:bCs/>
          <w:sz w:val="30"/>
          <w:szCs w:val="30"/>
        </w:rPr>
        <w:t>三、蚌埠二院</w:t>
      </w:r>
      <w:r>
        <w:rPr>
          <w:rFonts w:hint="eastAsia" w:ascii="黑体" w:hAnsi="黑体" w:eastAsia="黑体" w:cs="仿宋"/>
          <w:bCs/>
          <w:color w:val="FF0000"/>
          <w:sz w:val="30"/>
          <w:szCs w:val="30"/>
        </w:rPr>
        <w:t>新院区</w:t>
      </w:r>
      <w:r>
        <w:rPr>
          <w:rFonts w:hint="eastAsia" w:ascii="黑体" w:hAnsi="黑体" w:eastAsia="黑体" w:cs="仿宋"/>
          <w:bCs/>
          <w:sz w:val="30"/>
          <w:szCs w:val="30"/>
        </w:rPr>
        <w:t>体检中心地址：</w:t>
      </w:r>
    </w:p>
    <w:p w14:paraId="441F3900">
      <w:pPr>
        <w:spacing w:line="440" w:lineRule="exact"/>
        <w:ind w:firstLine="560" w:firstLineChars="20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/>
          <w:bCs/>
          <w:sz w:val="28"/>
        </w:rPr>
        <w:t>蚌山区延安南路1292号（和平乳业斜对面）</w:t>
      </w:r>
      <w:r>
        <w:rPr>
          <w:rFonts w:hint="eastAsia" w:ascii="仿宋" w:hAnsi="仿宋" w:eastAsia="仿宋" w:cs="阿里巴巴普惠体"/>
          <w:sz w:val="32"/>
          <w:szCs w:val="28"/>
        </w:rPr>
        <w:t>，</w:t>
      </w:r>
      <w:r>
        <w:rPr>
          <w:rFonts w:hint="eastAsia" w:ascii="仿宋" w:hAnsi="仿宋" w:eastAsia="仿宋" w:cs="阿里巴巴普惠体"/>
          <w:sz w:val="28"/>
          <w:szCs w:val="28"/>
        </w:rPr>
        <w:t>东门D区健康管理中心</w:t>
      </w:r>
    </w:p>
    <w:p w14:paraId="7CDA8180">
      <w:pPr>
        <w:spacing w:line="440" w:lineRule="exact"/>
        <w:ind w:firstLine="602" w:firstLineChars="20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交通路线</w:t>
      </w:r>
      <w:r>
        <w:rPr>
          <w:rFonts w:hint="eastAsia" w:ascii="仿宋" w:hAnsi="仿宋" w:eastAsia="仿宋"/>
          <w:bCs/>
          <w:sz w:val="30"/>
          <w:szCs w:val="30"/>
        </w:rPr>
        <w:t>：</w:t>
      </w:r>
    </w:p>
    <w:p w14:paraId="65A6F6CC">
      <w:pPr>
        <w:spacing w:line="440" w:lineRule="exact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1.</w:t>
      </w:r>
      <w:r>
        <w:rPr>
          <w:rFonts w:hint="eastAsia" w:ascii="仿宋" w:hAnsi="仿宋" w:eastAsia="仿宋"/>
          <w:bCs/>
          <w:sz w:val="28"/>
        </w:rPr>
        <w:t>乘公交车坐160、166即到，医院地址就在和平乳业斜对面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 w14:paraId="5156CE25">
      <w:pPr>
        <w:spacing w:line="440" w:lineRule="exact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2.</w:t>
      </w:r>
      <w:r>
        <w:rPr>
          <w:rFonts w:hint="eastAsia" w:ascii="仿宋" w:hAnsi="仿宋" w:eastAsia="仿宋"/>
          <w:bCs/>
          <w:sz w:val="28"/>
          <w:szCs w:val="30"/>
        </w:rPr>
        <w:t>乘坐免费二院公交专线也可到达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 w14:paraId="0A2F39B6">
      <w:pPr>
        <w:spacing w:line="440" w:lineRule="exact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756920</wp:posOffset>
            </wp:positionV>
            <wp:extent cx="1527175" cy="1527175"/>
            <wp:effectExtent l="0" t="0" r="0" b="0"/>
            <wp:wrapTopAndBottom/>
            <wp:docPr id="18336446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4464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Cs/>
          <w:sz w:val="30"/>
          <w:szCs w:val="30"/>
        </w:rPr>
        <w:t>3.高德地图/百度 搜索：《蚌埠市第二人民医院新院区》即可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获取地址定位，导航即到</w:t>
      </w:r>
      <w:r>
        <w:rPr>
          <w:rFonts w:ascii="仿宋" w:hAnsi="仿宋" w:eastAsia="仿宋"/>
          <w:bCs/>
          <w:sz w:val="30"/>
          <w:szCs w:val="30"/>
        </w:rPr>
        <w:t>。</w:t>
      </w:r>
    </w:p>
    <w:p w14:paraId="50C5AD8B">
      <w:pPr>
        <w:spacing w:line="480" w:lineRule="exact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</w:rPr>
      </w:pPr>
    </w:p>
    <w:p w14:paraId="4A9F90B3">
      <w:pPr>
        <w:spacing w:line="480" w:lineRule="exact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</w:rPr>
      </w:pPr>
    </w:p>
    <w:p w14:paraId="667F0FBF">
      <w:pPr>
        <w:spacing w:line="480" w:lineRule="exact"/>
        <w:ind w:firstLine="634" w:firstLineChars="200"/>
        <w:jc w:val="left"/>
        <w:rPr>
          <w:rFonts w:hint="eastAsia" w:ascii="仿宋" w:hAnsi="仿宋" w:eastAsia="仿宋" w:cs="仿宋"/>
          <w:b/>
          <w:bCs/>
          <w:spacing w:val="8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8"/>
          <w:kern w:val="0"/>
          <w:sz w:val="30"/>
          <w:szCs w:val="30"/>
        </w:rPr>
        <w:t>四、携带证件：</w:t>
      </w:r>
    </w:p>
    <w:p w14:paraId="338C01BB">
      <w:pPr>
        <w:spacing w:line="480" w:lineRule="exact"/>
        <w:ind w:firstLine="632" w:firstLineChars="200"/>
        <w:jc w:val="left"/>
        <w:rPr>
          <w:rFonts w:hint="eastAsia" w:ascii="仿宋" w:hAnsi="仿宋" w:eastAsia="仿宋" w:cs="仿宋"/>
          <w:color w:val="FF0000"/>
          <w:spacing w:val="8"/>
          <w:kern w:val="0"/>
          <w:sz w:val="30"/>
          <w:szCs w:val="30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</w:rPr>
        <w:t>1.本人身份证；</w:t>
      </w:r>
    </w:p>
    <w:p w14:paraId="1D2B39A1">
      <w:pPr>
        <w:spacing w:line="480" w:lineRule="exact"/>
        <w:ind w:firstLine="632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</w:rPr>
        <w:t>2.《教师资格体检表》：体检表</w:t>
      </w:r>
      <w:r>
        <w:rPr>
          <w:rFonts w:hint="eastAsia" w:ascii="仿宋" w:hAnsi="仿宋" w:eastAsia="仿宋" w:cs="仿宋"/>
          <w:sz w:val="30"/>
          <w:szCs w:val="30"/>
        </w:rPr>
        <w:t>自行下载，正反面打印，</w:t>
      </w:r>
      <w:r>
        <w:rPr>
          <w:rFonts w:hint="eastAsia" w:ascii="仿宋" w:hAnsi="仿宋" w:eastAsia="仿宋" w:cs="仿宋"/>
          <w:spacing w:val="8"/>
          <w:kern w:val="0"/>
          <w:sz w:val="30"/>
          <w:szCs w:val="30"/>
        </w:rPr>
        <w:t>提前填好个人信息</w:t>
      </w:r>
      <w:r>
        <w:rPr>
          <w:rFonts w:hint="eastAsia" w:ascii="仿宋" w:hAnsi="仿宋" w:eastAsia="仿宋" w:cs="仿宋"/>
          <w:sz w:val="30"/>
          <w:szCs w:val="30"/>
        </w:rPr>
        <w:t>（黑色签字笔或钢笔），字迹清楚，无涂改，病史部分要如实，逐项填齐，不能遗漏。</w:t>
      </w:r>
    </w:p>
    <w:p w14:paraId="1E4E8F09">
      <w:pPr>
        <w:spacing w:line="480" w:lineRule="exact"/>
        <w:ind w:firstLine="600" w:firstLineChars="200"/>
        <w:jc w:val="left"/>
        <w:rPr>
          <w:rFonts w:hint="eastAsia" w:ascii="仿宋" w:hAnsi="仿宋" w:eastAsia="仿宋" w:cs="仿宋"/>
          <w:spacing w:val="8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3.近期二寸正面免冠照片一张。（底色不限）</w:t>
      </w:r>
    </w:p>
    <w:p w14:paraId="46D212ED">
      <w:pPr>
        <w:spacing w:line="480" w:lineRule="exact"/>
        <w:ind w:firstLine="634" w:firstLineChars="200"/>
        <w:jc w:val="left"/>
        <w:rPr>
          <w:rFonts w:hint="eastAsia" w:ascii="仿宋" w:hAnsi="仿宋" w:eastAsia="仿宋" w:cs="仿宋"/>
          <w:b/>
          <w:bCs/>
          <w:spacing w:val="8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8"/>
          <w:kern w:val="0"/>
          <w:sz w:val="30"/>
          <w:szCs w:val="30"/>
        </w:rPr>
        <w:t>五、体检注意事项：</w:t>
      </w:r>
    </w:p>
    <w:p w14:paraId="042CF2F5">
      <w:pPr>
        <w:spacing w:line="48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1.考生携带证件，按要求准时到达</w:t>
      </w:r>
      <w:r>
        <w:rPr>
          <w:rFonts w:hint="eastAsia" w:ascii="仿宋" w:hAnsi="仿宋" w:eastAsia="仿宋" w:cs="仿宋"/>
          <w:b/>
          <w:color w:val="FF0000"/>
          <w:sz w:val="30"/>
          <w:szCs w:val="30"/>
        </w:rPr>
        <w:t>二院新院区</w:t>
      </w:r>
      <w:r>
        <w:rPr>
          <w:rFonts w:hint="eastAsia" w:ascii="仿宋" w:hAnsi="仿宋" w:eastAsia="仿宋" w:cs="仿宋"/>
          <w:sz w:val="30"/>
          <w:szCs w:val="30"/>
        </w:rPr>
        <w:t>体检中心。</w:t>
      </w:r>
    </w:p>
    <w:p w14:paraId="4B7140D9">
      <w:pPr>
        <w:spacing w:line="48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2.体检前一天请注意休息，勿熬夜，避免高强度运动。饮食注意清淡，勿饮酒，避免含糖食物和甜饮料。</w:t>
      </w:r>
    </w:p>
    <w:p w14:paraId="52D1A63D">
      <w:pPr>
        <w:spacing w:line="48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3.体检当天需进行采血检查，早晨需禁食禁水。</w:t>
      </w:r>
    </w:p>
    <w:p w14:paraId="4FE35118">
      <w:pPr>
        <w:spacing w:line="480" w:lineRule="exact"/>
        <w:ind w:firstLine="600" w:firstLineChars="200"/>
        <w:jc w:val="left"/>
        <w:rPr>
          <w:rFonts w:hint="eastAsia" w:ascii="仿宋" w:hAnsi="仿宋" w:eastAsia="仿宋" w:cs="仿宋"/>
          <w:spacing w:val="8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</w:t>
      </w:r>
      <w:r>
        <w:rPr>
          <w:rFonts w:hint="eastAsia" w:ascii="仿宋" w:hAnsi="仿宋" w:eastAsia="仿宋" w:cs="仿宋"/>
          <w:spacing w:val="8"/>
          <w:kern w:val="0"/>
          <w:sz w:val="30"/>
          <w:szCs w:val="30"/>
        </w:rPr>
        <w:t>体检当天需穿轻便服装，勿穿有金属扣子的内衣裤及佩戴金属饰品，夏季女性不要穿连衣裙和连裤袜。</w:t>
      </w:r>
    </w:p>
    <w:p w14:paraId="5EAAE4E0">
      <w:pPr>
        <w:spacing w:line="480" w:lineRule="exact"/>
        <w:ind w:firstLine="600" w:firstLineChars="200"/>
        <w:jc w:val="left"/>
        <w:rPr>
          <w:rFonts w:hint="eastAsia" w:ascii="仿宋" w:hAnsi="仿宋" w:eastAsia="仿宋" w:cs="仿宋"/>
          <w:spacing w:val="8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5.女性怀孕或可能已受孕者，事先告知前台工作人员，勿做X光检查。</w:t>
      </w:r>
    </w:p>
    <w:p w14:paraId="5D1B5970">
      <w:pPr>
        <w:adjustRightInd w:val="0"/>
        <w:snapToGrid w:val="0"/>
        <w:spacing w:line="480" w:lineRule="exact"/>
        <w:ind w:firstLine="632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尿常规检查，请留取中段尿。如遇生理期，请勿做尿液检查，待经期完毕3日后再补检。</w:t>
      </w:r>
    </w:p>
    <w:p w14:paraId="7D430563">
      <w:pPr>
        <w:spacing w:line="480" w:lineRule="exact"/>
        <w:ind w:firstLine="632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</w:rPr>
        <w:t>7.</w:t>
      </w:r>
      <w:r>
        <w:rPr>
          <w:rFonts w:hint="eastAsia" w:ascii="仿宋" w:hAnsi="仿宋" w:eastAsia="仿宋" w:cs="仿宋"/>
          <w:sz w:val="30"/>
          <w:szCs w:val="30"/>
        </w:rPr>
        <w:t>请配合医生认真检查所有项目，勿漏检。若自动放弃某一检查项目，将会影响您的体检结论。</w:t>
      </w:r>
    </w:p>
    <w:p w14:paraId="0F328FCB">
      <w:pPr>
        <w:adjustRightInd w:val="0"/>
        <w:snapToGrid w:val="0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8.体检结束后，请将《导检单》和《体检表》交至前台，以便及时为您出具体检结果。</w:t>
      </w:r>
    </w:p>
    <w:p w14:paraId="21C316B8">
      <w:pPr>
        <w:adjustRightInd w:val="0"/>
        <w:snapToGrid w:val="0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9.本次体检提供早餐。</w:t>
      </w:r>
    </w:p>
    <w:p w14:paraId="544B5E9E">
      <w:pPr>
        <w:widowControl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10.★领取体检报告时间：体检后两个工作日，早上9:30至11:00，下午2:30到5:00，工作日到</w:t>
      </w:r>
      <w:r>
        <w:rPr>
          <w:rFonts w:hint="eastAsia" w:ascii="仿宋" w:hAnsi="仿宋" w:eastAsia="仿宋" w:cs="仿宋"/>
          <w:kern w:val="0"/>
          <w:sz w:val="30"/>
          <w:szCs w:val="30"/>
        </w:rPr>
        <w:t>体检中心前台</w:t>
      </w:r>
      <w:r>
        <w:rPr>
          <w:rFonts w:hint="eastAsia" w:ascii="仿宋" w:hAnsi="仿宋" w:eastAsia="仿宋" w:cs="仿宋"/>
          <w:sz w:val="30"/>
          <w:szCs w:val="30"/>
        </w:rPr>
        <w:t>领取。</w:t>
      </w:r>
    </w:p>
    <w:p w14:paraId="6A79C211">
      <w:pPr>
        <w:widowControl/>
        <w:spacing w:line="44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color w:val="FF0000"/>
          <w:kern w:val="0"/>
          <w:sz w:val="30"/>
          <w:szCs w:val="30"/>
        </w:rPr>
      </w:pPr>
    </w:p>
    <w:p w14:paraId="5E4C370A">
      <w:pPr>
        <w:widowControl/>
        <w:spacing w:line="480" w:lineRule="exact"/>
        <w:ind w:firstLine="5100" w:firstLineChars="170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115A14CF">
      <w:pPr>
        <w:widowControl/>
        <w:spacing w:line="480" w:lineRule="exact"/>
        <w:ind w:firstLine="5100" w:firstLineChars="17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2025年9月12日</w:t>
      </w:r>
    </w:p>
    <w:p w14:paraId="4440A8E8">
      <w:pPr>
        <w:widowControl/>
        <w:spacing w:line="480" w:lineRule="exact"/>
        <w:ind w:firstLine="5100" w:firstLineChars="170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35E8D898">
      <w:pPr>
        <w:widowControl/>
        <w:spacing w:line="480" w:lineRule="exact"/>
        <w:ind w:firstLine="5100" w:firstLineChars="170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5B335463">
      <w:pPr>
        <w:spacing w:after="100" w:afterAutospacing="1" w:line="660" w:lineRule="exact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30"/>
          <w:szCs w:val="30"/>
        </w:rPr>
        <w:t>附件5</w:t>
      </w:r>
      <w:r>
        <w:rPr>
          <w:rFonts w:hint="eastAsia" w:ascii="方正小标宋_GBK" w:eastAsia="方正小标宋_GBK" w:cs="方正小标宋_GBK"/>
          <w:sz w:val="44"/>
          <w:szCs w:val="44"/>
        </w:rPr>
        <w:t>：  安徽省教师资格申请人员体检表</w:t>
      </w:r>
    </w:p>
    <w:tbl>
      <w:tblPr>
        <w:tblStyle w:val="17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14:paraId="0035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417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5FF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97B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338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990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C3B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2A78"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0B9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A36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8B4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E8BC"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  片</w:t>
            </w:r>
          </w:p>
        </w:tc>
      </w:tr>
      <w:tr w14:paraId="7FB3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DF8D"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E9AE"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AF07"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847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E32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6CC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4844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027F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9B4B"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 w14:paraId="46E5486A"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DEE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2571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41E6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5A89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 w14:paraId="7178206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  <w:p w14:paraId="2880BA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D7551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8D60C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 w14:paraId="56B41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72B63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6931C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4CA7EE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471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36E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C942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A4E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4559">
            <w:pPr>
              <w:widowControl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399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4B3B9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5BDF6D76">
            <w:pPr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25773CF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A6B3F5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F6A353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88755F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AF8E0C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8D4378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0629B24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5708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6DAA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FF1B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7B4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C70FF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C4A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D2C0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E88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D957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657D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60B7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FCC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711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1CE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D30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E9B2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6D80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821F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885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A04F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             米</w:t>
            </w:r>
          </w:p>
        </w:tc>
        <w:tc>
          <w:tcPr>
            <w:tcW w:w="3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D77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               米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351C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11FA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45FB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975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8578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2947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7D1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64E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9B7A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5A24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1336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C94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046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CC7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BE4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731A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43AB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5B80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0FB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037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EA5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B39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8E17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3FBD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6FFD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0A6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4AC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E9A9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066F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51A3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 w14:paraId="0DC9C51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  <w:p w14:paraId="1099D1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808E6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88AA1B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895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D05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506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6AB0"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1A66C"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44EA57D3"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  <w:p w14:paraId="6D38044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90914B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C6BE91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2D953C6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2B31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CADA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C79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CC4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E95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FDD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7E56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7590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5EC9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110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E78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ADD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C06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610B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76D3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EF28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A2A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BC2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424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34A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AD63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7329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6521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586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A18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0C78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</w:tbl>
    <w:p w14:paraId="0852A673">
      <w:pPr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17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 w14:paraId="7D17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30D0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 w14:paraId="4C058DC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  <w:p w14:paraId="0C1BF8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80834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DC7D0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59703B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39F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218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1FDD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10473E80">
            <w:pPr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1835667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3A9361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D8C7C5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18B4F6E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4872F46B">
            <w:pPr>
              <w:widowControl/>
              <w:suppressAutoHyphens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61F6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4C93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588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   压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049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FA20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17F3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45A8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1EF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AB6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3994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3671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70CF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A69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DBC5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FF44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3937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95EE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A14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13A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D93C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559F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AF82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D63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84A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DD3F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2CC9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61C1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150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DD2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B22E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1D08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0DB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 电 图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2D8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4EAB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2E70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954E"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 w14:paraId="6AD6D150">
            <w:pPr>
              <w:spacing w:line="3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 w14:paraId="4E28CD3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 w14:paraId="0E54B6A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 w14:paraId="62EF128E"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CA2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D13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35A2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28CE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0AFA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DC8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153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D2D2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492C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3BD2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9E1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9D3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F7F4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442A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88F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 部 透 视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AC5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6C2F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4EC7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F8C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6B4B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799B1D7F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                         负责医师签字：</w:t>
            </w:r>
          </w:p>
        </w:tc>
      </w:tr>
      <w:tr w14:paraId="3447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7495"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 w14:paraId="57AD4E72"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    见</w:t>
            </w:r>
          </w:p>
        </w:tc>
        <w:tc>
          <w:tcPr>
            <w:tcW w:w="8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ED8"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63888FBB">
            <w:pPr>
              <w:spacing w:line="52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                         体检医院公章</w:t>
            </w:r>
          </w:p>
          <w:p w14:paraId="08FEDBEB"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                       年      月      日 </w:t>
            </w:r>
          </w:p>
        </w:tc>
      </w:tr>
    </w:tbl>
    <w:p w14:paraId="34CCAEFF">
      <w:p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 、“不合格“两种结论，并说明原因。</w:t>
      </w:r>
    </w:p>
    <w:p w14:paraId="2047D321">
      <w:pPr>
        <w:widowControl/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</w:p>
    <w:p w14:paraId="7DD7D42E">
      <w:pPr>
        <w:widowControl/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</w:p>
    <w:p w14:paraId="37550984">
      <w:pPr>
        <w:widowControl/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</w:p>
    <w:p w14:paraId="3E7469FF">
      <w:pPr>
        <w:widowControl/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</w:p>
    <w:p w14:paraId="5C1A35BD">
      <w:pPr>
        <w:spacing w:after="156" w:afterLines="50" w:line="420" w:lineRule="exact"/>
        <w:jc w:val="left"/>
        <w:rPr>
          <w:rFonts w:ascii="方正小标宋_GBK" w:eastAsia="方正小标宋_GBK" w:cs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0"/>
          <w:szCs w:val="30"/>
        </w:rPr>
        <w:t>附件6：</w:t>
      </w:r>
    </w:p>
    <w:p w14:paraId="748C7AE9">
      <w:pPr>
        <w:spacing w:after="156" w:afterLines="50" w:line="42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17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14:paraId="5B00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2206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10E0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5344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3523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6CF5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ECC4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D51F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EFC3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DC17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266F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667D">
            <w:pPr>
              <w:suppressAutoHyphens/>
              <w:ind w:firstLine="240" w:firstLineChars="100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相片</w:t>
            </w:r>
          </w:p>
        </w:tc>
      </w:tr>
      <w:tr w14:paraId="5E1A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0464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54F5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12AC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17E4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63A4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4DF0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D557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68F3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CCDC">
            <w:pPr>
              <w:spacing w:line="52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既往病史（本人</w:t>
            </w:r>
          </w:p>
          <w:p w14:paraId="4A4BF45B">
            <w:pPr>
              <w:suppressAutoHyphens/>
              <w:spacing w:line="52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1821">
            <w:pPr>
              <w:suppressAutoHyphens/>
              <w:spacing w:before="156" w:beforeLines="50" w:after="156" w:afterLines="50" w:line="400" w:lineRule="atLeast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 xml:space="preserve">1.肝炎            2.结核       3.皮肤病    </w:t>
            </w:r>
          </w:p>
          <w:p w14:paraId="55AC985B">
            <w:pPr>
              <w:suppressAutoHyphens/>
              <w:spacing w:before="156" w:beforeLines="50" w:after="156" w:afterLines="50" w:line="400" w:lineRule="atLeas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4.性传播性疾病    5.精神病     6.其他</w:t>
            </w:r>
          </w:p>
          <w:p w14:paraId="595DCA40">
            <w:pPr>
              <w:suppressAutoHyphens/>
              <w:spacing w:line="400" w:lineRule="atLeas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 xml:space="preserve">                      受检者确认签字：  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E85D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7145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  <w:jc w:val="center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BE08"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五</w:t>
            </w:r>
          </w:p>
          <w:p w14:paraId="4A730C60"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3AAEA60D"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59251F22"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官</w:t>
            </w:r>
          </w:p>
          <w:p w14:paraId="0028301A"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20C9F345"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7E865CC8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4E29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24C9">
            <w:pPr>
              <w:suppressAutoHyphens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8D4BD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2675">
            <w:pPr>
              <w:suppressAutoHyphens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4180">
            <w:pPr>
              <w:widowControl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B407">
            <w:pPr>
              <w:suppressAutoHyphens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32EF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15D4ABC1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医师意见：</w:t>
            </w:r>
          </w:p>
          <w:p w14:paraId="1ACDD60C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65993B8C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28E605C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6B137A31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6543A2A8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6EC406C8">
            <w:pPr>
              <w:suppressAutoHyphens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 w14:paraId="1C92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0BA5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5EA1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2E57">
            <w:pPr>
              <w:suppressAutoHyphens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FA702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C4AD">
            <w:pPr>
              <w:suppressAutoHyphens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0F98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FFAD">
            <w:pPr>
              <w:suppressAutoHyphens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784C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50F7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E07B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B75C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14BF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B271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3E5D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6128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41D7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DBC9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8310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DCDE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2B9B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右耳    米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B5FE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5582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FB8F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530D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D2BF">
            <w:pPr>
              <w:suppressAutoHyphens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A5A0">
            <w:pPr>
              <w:suppressAutoHyphens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ECD4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44AE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7B84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6E6F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5DDC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AA45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01E4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662B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271C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2C73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7A06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A2A5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8802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7611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2CA3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477A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DA20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2466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F6D5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51F9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9C65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877C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789C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DDE0"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外</w:t>
            </w:r>
          </w:p>
          <w:p w14:paraId="35E89CD6"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37D59C01"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18CE992C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F969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1578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A51D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2193">
            <w:pPr>
              <w:suppressAutoHyphens/>
              <w:ind w:firstLine="1920" w:firstLineChars="800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EEEA8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28E64606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医师意见：</w:t>
            </w:r>
          </w:p>
          <w:p w14:paraId="2519275A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510772FF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25D38F88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03627A7">
            <w:pPr>
              <w:suppressAutoHyphens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 w14:paraId="2481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F8F7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C910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4087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7375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FF02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CFB6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30F6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C7C2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240E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3155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7AA6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F3F2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42E3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7CCC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2ED5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5FB9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F47B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D5F8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6948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BA76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14FF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614D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9951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AA2B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0345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</w:tbl>
    <w:p w14:paraId="20F1FB65">
      <w:pPr>
        <w:spacing w:after="156" w:afterLines="50"/>
        <w:rPr>
          <w:rFonts w:hint="eastAsia"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（粘贴检查单处）</w:t>
      </w:r>
    </w:p>
    <w:p w14:paraId="7E461353">
      <w:pPr>
        <w:spacing w:after="156" w:afterLines="50"/>
        <w:rPr>
          <w:rFonts w:hint="eastAsia" w:cs="Times New Roman" w:asciiTheme="minorEastAsia" w:hAnsiTheme="minorEastAsia"/>
          <w:sz w:val="24"/>
          <w:szCs w:val="24"/>
        </w:rPr>
      </w:pPr>
    </w:p>
    <w:tbl>
      <w:tblPr>
        <w:tblStyle w:val="17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2"/>
        <w:gridCol w:w="5387"/>
        <w:gridCol w:w="1441"/>
      </w:tblGrid>
      <w:tr w14:paraId="226A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5BD9"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内</w:t>
            </w:r>
          </w:p>
          <w:p w14:paraId="48B0880C"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376003A2"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79783E6E"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15000756">
            <w:pPr>
              <w:suppressAutoHyphens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2E02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CC4E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B469">
            <w:pPr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59CF0585">
            <w:pPr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医师意见：</w:t>
            </w:r>
          </w:p>
          <w:p w14:paraId="7613B64D">
            <w:pPr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6D4592E5">
            <w:pPr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21213CD3">
            <w:pPr>
              <w:widowControl/>
              <w:spacing w:line="440" w:lineRule="exact"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13273835">
            <w:pPr>
              <w:widowControl/>
              <w:suppressAutoHyphens/>
              <w:spacing w:line="440" w:lineRule="exact"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62A3FCA7">
            <w:pPr>
              <w:widowControl/>
              <w:suppressAutoHyphens/>
              <w:spacing w:line="440" w:lineRule="exact"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82083BC">
            <w:pPr>
              <w:widowControl/>
              <w:suppressAutoHyphens/>
              <w:spacing w:line="440" w:lineRule="exact"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 w14:paraId="6E5E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F30C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0900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FF5F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A618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1641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38A3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A640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A158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7A60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5988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8E8D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AAFD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77BD">
            <w:pPr>
              <w:suppressAutoHyphens/>
              <w:spacing w:line="440" w:lineRule="exact"/>
              <w:ind w:firstLine="240" w:firstLineChars="100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609B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73DC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426E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6E71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E841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BB2F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28DB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7004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568C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ED88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6ED7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3CBA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0C98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30AF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8103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4F52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0E62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55EC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2635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B98A">
            <w:pPr>
              <w:suppressAutoHyphens/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 w14:paraId="7252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935F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A0DE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3A23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5A96">
            <w:pPr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5704E85C">
            <w:pPr>
              <w:suppressAutoHyphens/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 w14:paraId="16AF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D258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723C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外阴阴道假丝</w:t>
            </w:r>
          </w:p>
          <w:p w14:paraId="42CD0971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FCE2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49DC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216E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7F75">
            <w:pPr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实</w:t>
            </w:r>
          </w:p>
          <w:p w14:paraId="4A4B9753">
            <w:pPr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验</w:t>
            </w:r>
          </w:p>
          <w:p w14:paraId="50F9339A">
            <w:pPr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室</w:t>
            </w:r>
          </w:p>
          <w:p w14:paraId="033D7CBB">
            <w:pPr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检</w:t>
            </w:r>
          </w:p>
          <w:p w14:paraId="68E6C6FB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7C1A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D805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2B49">
            <w:pPr>
              <w:suppressAutoHyphens/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 w14:paraId="0F95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C843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631F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5941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E6E8">
            <w:pPr>
              <w:suppressAutoHyphens/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 w14:paraId="1E32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3C0A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4ADC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C43F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7522">
            <w:pPr>
              <w:suppressAutoHyphens/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 w14:paraId="6E12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6D10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AB06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BF19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0B95">
            <w:pPr>
              <w:suppressAutoHyphens/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 w14:paraId="7942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0852">
            <w:pPr>
              <w:widowControl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01BC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823B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F1DE">
            <w:pPr>
              <w:suppressAutoHyphens/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 w14:paraId="3FA5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5B37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15E3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752F">
            <w:pPr>
              <w:suppressAutoHyphens/>
              <w:spacing w:line="44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签名：</w:t>
            </w:r>
          </w:p>
        </w:tc>
      </w:tr>
      <w:tr w14:paraId="0B56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3FF3">
            <w:pPr>
              <w:suppressAutoHyphens/>
              <w:spacing w:line="44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3C9F">
            <w:pPr>
              <w:spacing w:line="440" w:lineRule="exact"/>
              <w:ind w:firstLine="5400" w:firstLineChars="2250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负责医师签字：</w:t>
            </w:r>
          </w:p>
        </w:tc>
      </w:tr>
      <w:tr w14:paraId="3D9C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200D">
            <w:pPr>
              <w:spacing w:line="52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体检医院</w:t>
            </w:r>
          </w:p>
          <w:p w14:paraId="38D95961">
            <w:pPr>
              <w:suppressAutoHyphens/>
              <w:spacing w:line="52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C318">
            <w:pPr>
              <w:spacing w:line="520" w:lineRule="exact"/>
              <w:ind w:firstLine="5400" w:firstLineChars="2250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体检医院公章</w:t>
            </w:r>
          </w:p>
          <w:p w14:paraId="06B735EE">
            <w:pPr>
              <w:spacing w:line="520" w:lineRule="exact"/>
              <w:ind w:firstLine="5640" w:firstLineChars="2350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年  月  日</w:t>
            </w:r>
          </w:p>
        </w:tc>
      </w:tr>
    </w:tbl>
    <w:p w14:paraId="61DAC7CB">
      <w:pPr>
        <w:suppressAutoHyphens/>
        <w:spacing w:before="312" w:beforeLines="100"/>
        <w:ind w:firstLine="240" w:firstLineChars="100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cs="方正黑体_GBK" w:asciiTheme="minorEastAsia" w:hAnsi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/>
          <w:sz w:val="24"/>
          <w:szCs w:val="24"/>
        </w:rPr>
        <w:t>负责医师作体检结论要填写“合格”、“不合格“两种结论，并说明原因。</w:t>
      </w:r>
      <w:bookmarkStart w:id="1" w:name="_GoBack"/>
      <w:bookmarkEnd w:id="1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阿里巴巴普惠体">
    <w:altName w:val="宋体"/>
    <w:panose1 w:val="00000000000000000000"/>
    <w:charset w:val="86"/>
    <w:family w:val="roman"/>
    <w:pitch w:val="default"/>
    <w:sig w:usb0="00000000" w:usb1="00000000" w:usb2="0000001E" w:usb3="00000000" w:csb0="0004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3738160"/>
      <w:docPartObj>
        <w:docPartGallery w:val="AutoText"/>
      </w:docPartObj>
    </w:sdtPr>
    <w:sdtContent>
      <w:p w14:paraId="430CC4E1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BE9C799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2"/>
    <w:rsid w:val="000058A5"/>
    <w:rsid w:val="000172C4"/>
    <w:rsid w:val="00021E50"/>
    <w:rsid w:val="00024301"/>
    <w:rsid w:val="00033FF1"/>
    <w:rsid w:val="00055497"/>
    <w:rsid w:val="00063C9D"/>
    <w:rsid w:val="0006621D"/>
    <w:rsid w:val="00066C27"/>
    <w:rsid w:val="0009690C"/>
    <w:rsid w:val="000B6869"/>
    <w:rsid w:val="000C4887"/>
    <w:rsid w:val="000C628A"/>
    <w:rsid w:val="000D5B28"/>
    <w:rsid w:val="000E4CFA"/>
    <w:rsid w:val="00112EE1"/>
    <w:rsid w:val="0011782B"/>
    <w:rsid w:val="001205F0"/>
    <w:rsid w:val="00126212"/>
    <w:rsid w:val="00134B07"/>
    <w:rsid w:val="00142800"/>
    <w:rsid w:val="00157D5A"/>
    <w:rsid w:val="001714DA"/>
    <w:rsid w:val="0017377D"/>
    <w:rsid w:val="001C0B05"/>
    <w:rsid w:val="001F12C3"/>
    <w:rsid w:val="00202D1E"/>
    <w:rsid w:val="00210D4B"/>
    <w:rsid w:val="0021414F"/>
    <w:rsid w:val="00221700"/>
    <w:rsid w:val="00223166"/>
    <w:rsid w:val="00233DAC"/>
    <w:rsid w:val="00245585"/>
    <w:rsid w:val="002507C5"/>
    <w:rsid w:val="00251A35"/>
    <w:rsid w:val="00255A53"/>
    <w:rsid w:val="00257E9D"/>
    <w:rsid w:val="002762B1"/>
    <w:rsid w:val="00283E8A"/>
    <w:rsid w:val="002B06AC"/>
    <w:rsid w:val="002D270C"/>
    <w:rsid w:val="002D2BA0"/>
    <w:rsid w:val="002D4B63"/>
    <w:rsid w:val="002F103B"/>
    <w:rsid w:val="00304B6C"/>
    <w:rsid w:val="00336D2F"/>
    <w:rsid w:val="0034086A"/>
    <w:rsid w:val="00363B48"/>
    <w:rsid w:val="003649D6"/>
    <w:rsid w:val="0036794B"/>
    <w:rsid w:val="003702B7"/>
    <w:rsid w:val="0037240B"/>
    <w:rsid w:val="00373675"/>
    <w:rsid w:val="003969E8"/>
    <w:rsid w:val="003A2EB5"/>
    <w:rsid w:val="00413E17"/>
    <w:rsid w:val="00415DE6"/>
    <w:rsid w:val="0041784B"/>
    <w:rsid w:val="00445969"/>
    <w:rsid w:val="0044762F"/>
    <w:rsid w:val="004555DE"/>
    <w:rsid w:val="00471CC3"/>
    <w:rsid w:val="00480582"/>
    <w:rsid w:val="004B558E"/>
    <w:rsid w:val="004D4F2A"/>
    <w:rsid w:val="004E4EE0"/>
    <w:rsid w:val="004F6EC4"/>
    <w:rsid w:val="00500862"/>
    <w:rsid w:val="00506A0F"/>
    <w:rsid w:val="005206A1"/>
    <w:rsid w:val="0053772C"/>
    <w:rsid w:val="00566A7B"/>
    <w:rsid w:val="00573F03"/>
    <w:rsid w:val="00575B6C"/>
    <w:rsid w:val="0057780E"/>
    <w:rsid w:val="005857C1"/>
    <w:rsid w:val="005C116D"/>
    <w:rsid w:val="005C3FFF"/>
    <w:rsid w:val="006326B8"/>
    <w:rsid w:val="00633C54"/>
    <w:rsid w:val="00646062"/>
    <w:rsid w:val="0065382F"/>
    <w:rsid w:val="006E1922"/>
    <w:rsid w:val="006F24CB"/>
    <w:rsid w:val="006F6509"/>
    <w:rsid w:val="00710543"/>
    <w:rsid w:val="007178CC"/>
    <w:rsid w:val="00725218"/>
    <w:rsid w:val="00726513"/>
    <w:rsid w:val="00732B67"/>
    <w:rsid w:val="00734DC1"/>
    <w:rsid w:val="007462F4"/>
    <w:rsid w:val="007472D2"/>
    <w:rsid w:val="00762DBC"/>
    <w:rsid w:val="007723D0"/>
    <w:rsid w:val="007A5CF4"/>
    <w:rsid w:val="007C2A0A"/>
    <w:rsid w:val="007D689B"/>
    <w:rsid w:val="00823615"/>
    <w:rsid w:val="00826B6C"/>
    <w:rsid w:val="00833784"/>
    <w:rsid w:val="00840971"/>
    <w:rsid w:val="008711A0"/>
    <w:rsid w:val="008773CC"/>
    <w:rsid w:val="00886E0F"/>
    <w:rsid w:val="008B056A"/>
    <w:rsid w:val="008B3127"/>
    <w:rsid w:val="008C5B05"/>
    <w:rsid w:val="008D784D"/>
    <w:rsid w:val="008E14A5"/>
    <w:rsid w:val="008F2FD0"/>
    <w:rsid w:val="00902630"/>
    <w:rsid w:val="009312AE"/>
    <w:rsid w:val="00942D7C"/>
    <w:rsid w:val="00953FB4"/>
    <w:rsid w:val="00970EC6"/>
    <w:rsid w:val="009732DB"/>
    <w:rsid w:val="009869A9"/>
    <w:rsid w:val="00986B0A"/>
    <w:rsid w:val="00992009"/>
    <w:rsid w:val="009B4741"/>
    <w:rsid w:val="009D1DAB"/>
    <w:rsid w:val="009E4EF2"/>
    <w:rsid w:val="00A144FF"/>
    <w:rsid w:val="00A17F17"/>
    <w:rsid w:val="00A4047A"/>
    <w:rsid w:val="00A7076A"/>
    <w:rsid w:val="00A745D7"/>
    <w:rsid w:val="00A81B56"/>
    <w:rsid w:val="00A95951"/>
    <w:rsid w:val="00A959F9"/>
    <w:rsid w:val="00A97B01"/>
    <w:rsid w:val="00AD3675"/>
    <w:rsid w:val="00AF57B7"/>
    <w:rsid w:val="00B02CAC"/>
    <w:rsid w:val="00B25CEA"/>
    <w:rsid w:val="00B7033C"/>
    <w:rsid w:val="00B715E5"/>
    <w:rsid w:val="00B7334F"/>
    <w:rsid w:val="00B77B8B"/>
    <w:rsid w:val="00BB5B48"/>
    <w:rsid w:val="00BD30C5"/>
    <w:rsid w:val="00BD5DCF"/>
    <w:rsid w:val="00C0654E"/>
    <w:rsid w:val="00C07EFE"/>
    <w:rsid w:val="00C336EF"/>
    <w:rsid w:val="00C724A6"/>
    <w:rsid w:val="00C95621"/>
    <w:rsid w:val="00CD0051"/>
    <w:rsid w:val="00CE3B1C"/>
    <w:rsid w:val="00CE4706"/>
    <w:rsid w:val="00CE6977"/>
    <w:rsid w:val="00CF07F2"/>
    <w:rsid w:val="00CF0956"/>
    <w:rsid w:val="00D07FD4"/>
    <w:rsid w:val="00D72D3D"/>
    <w:rsid w:val="00D742C1"/>
    <w:rsid w:val="00D85A87"/>
    <w:rsid w:val="00D961EA"/>
    <w:rsid w:val="00DB182D"/>
    <w:rsid w:val="00DB5A82"/>
    <w:rsid w:val="00DB7AEE"/>
    <w:rsid w:val="00DD0B81"/>
    <w:rsid w:val="00DE45CE"/>
    <w:rsid w:val="00DF105A"/>
    <w:rsid w:val="00DF4789"/>
    <w:rsid w:val="00E413DD"/>
    <w:rsid w:val="00E41956"/>
    <w:rsid w:val="00E66376"/>
    <w:rsid w:val="00E820B7"/>
    <w:rsid w:val="00E862C0"/>
    <w:rsid w:val="00E863A6"/>
    <w:rsid w:val="00EA1401"/>
    <w:rsid w:val="00EA44CB"/>
    <w:rsid w:val="00EB61BA"/>
    <w:rsid w:val="00EB67F3"/>
    <w:rsid w:val="00EC2527"/>
    <w:rsid w:val="00EC4281"/>
    <w:rsid w:val="00ED7B4A"/>
    <w:rsid w:val="00EE20E9"/>
    <w:rsid w:val="00EE2BD3"/>
    <w:rsid w:val="00EF1E6D"/>
    <w:rsid w:val="00F02574"/>
    <w:rsid w:val="00F030AA"/>
    <w:rsid w:val="00F10CB2"/>
    <w:rsid w:val="00F131A4"/>
    <w:rsid w:val="00F16780"/>
    <w:rsid w:val="00F2572F"/>
    <w:rsid w:val="00F43670"/>
    <w:rsid w:val="00F521AE"/>
    <w:rsid w:val="00F73BC3"/>
    <w:rsid w:val="00F8300D"/>
    <w:rsid w:val="00FB12FB"/>
    <w:rsid w:val="00FB2ABD"/>
    <w:rsid w:val="00FB389D"/>
    <w:rsid w:val="00FC3FFE"/>
    <w:rsid w:val="00FC64E9"/>
    <w:rsid w:val="00FE4A56"/>
    <w:rsid w:val="7FD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1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semiHidden/>
    <w:unhideWhenUsed/>
    <w:uiPriority w:val="99"/>
    <w:rPr>
      <w:color w:val="0563C1"/>
      <w:u w:val="single"/>
    </w:rPr>
  </w:style>
  <w:style w:type="character" w:customStyle="1" w:styleId="21">
    <w:name w:val="标题 1 字符"/>
    <w:basedOn w:val="19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uiPriority w:val="9"/>
    <w:rPr>
      <w:rFonts w:cstheme="majorBidi"/>
      <w:b/>
      <w:bCs/>
      <w:color w:val="2E75B6" w:themeColor="accent1" w:themeShade="BF"/>
    </w:rPr>
  </w:style>
  <w:style w:type="character" w:customStyle="1" w:styleId="27">
    <w:name w:val="标题 7 字符"/>
    <w:basedOn w:val="19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2E75B6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7">
    <w:name w:val="明显引用 字符"/>
    <w:basedOn w:val="19"/>
    <w:link w:val="36"/>
    <w:uiPriority w:val="30"/>
    <w:rPr>
      <w:i/>
      <w:iCs/>
      <w:color w:val="2E75B6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9">
    <w:name w:val="页眉 字符"/>
    <w:basedOn w:val="19"/>
    <w:link w:val="13"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uiPriority w:val="99"/>
    <w:rPr>
      <w:sz w:val="18"/>
      <w:szCs w:val="18"/>
    </w:rPr>
  </w:style>
  <w:style w:type="character" w:customStyle="1" w:styleId="41">
    <w:name w:val="日期 字符"/>
    <w:basedOn w:val="19"/>
    <w:link w:val="11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D90B-674E-44E2-A004-C6BB2554AA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2275</Words>
  <Characters>2409</Characters>
  <Lines>462</Lines>
  <Paragraphs>367</Paragraphs>
  <TotalTime>7</TotalTime>
  <ScaleCrop>false</ScaleCrop>
  <LinksUpToDate>false</LinksUpToDate>
  <CharactersWithSpaces>2413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2025-03-26T01:32:00Z</dcterms:created>
  <dc:creator>lenovo</dc:creator>
  <cp:lastModifiedBy>抱起柚子就跑</cp:lastModifiedBy>
  <cp:lastPrinted>2025-09-12T07:41:00Z</cp:lastPrinted>
  <dcterms:modified xsi:type="dcterms:W3CDTF">2025-09-12T16:20:02Z</dcterms:modified>
  <cp:revision>431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eyJoZGlkIjoiNzc2YThlOTVhMzM3ODBiNjMxMjJiYzkwOTRiMmNmYmMiLCJ1c2VySWQiOiI1NjE3ODczMjIifQ==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E9697CE22E314746A37C47B4676C229E_13</vt:lpwstr>
  </property>
</Properties>
</file>